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25D9" w14:textId="77777777" w:rsidR="008550B5" w:rsidRDefault="008550B5" w:rsidP="008550B5">
      <w:pPr>
        <w:jc w:val="center"/>
        <w:rPr>
          <w:rFonts w:ascii="Bookman Old Style" w:hAnsi="Bookman Old Style"/>
          <w:sz w:val="32"/>
        </w:rPr>
      </w:pPr>
      <w:r w:rsidRPr="002F4CF9">
        <w:rPr>
          <w:rFonts w:ascii="Bookman Old Style" w:hAnsi="Bookman Old Style"/>
          <w:sz w:val="32"/>
          <w:highlight w:val="lightGray"/>
        </w:rPr>
        <w:t>СРЕДНЕЕ ПРОФЕССИОНАЛЬНОЕ ОБРАЗОВАНИЕ</w:t>
      </w:r>
    </w:p>
    <w:p w14:paraId="4FE5E6AC" w14:textId="77777777" w:rsidR="008550B5" w:rsidRDefault="008550B5" w:rsidP="008550B5">
      <w:pPr>
        <w:tabs>
          <w:tab w:val="left" w:pos="6237"/>
          <w:tab w:val="left" w:pos="6946"/>
        </w:tabs>
        <w:jc w:val="center"/>
        <w:rPr>
          <w:rFonts w:ascii="Bookman Old Style" w:hAnsi="Bookman Old Style"/>
          <w:sz w:val="48"/>
        </w:rPr>
        <w:sectPr w:rsidR="008550B5" w:rsidSect="008550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1CF439A" w14:textId="77777777" w:rsidR="008550B5" w:rsidRPr="00751EA7" w:rsidRDefault="008550B5" w:rsidP="008550B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51EA7">
        <w:rPr>
          <w:rFonts w:ascii="Bookman Old Style" w:hAnsi="Bookman Old Style"/>
          <w:sz w:val="24"/>
          <w:szCs w:val="24"/>
        </w:rPr>
        <w:t>Государственное бюджетное профессиональное</w:t>
      </w:r>
    </w:p>
    <w:p w14:paraId="47615318" w14:textId="77777777" w:rsidR="008550B5" w:rsidRPr="00751EA7" w:rsidRDefault="008550B5" w:rsidP="008550B5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751EA7">
        <w:rPr>
          <w:rFonts w:ascii="Bookman Old Style" w:hAnsi="Bookman Old Style"/>
          <w:sz w:val="24"/>
          <w:szCs w:val="24"/>
        </w:rPr>
        <w:t>образовательное учреждение</w:t>
      </w:r>
    </w:p>
    <w:p w14:paraId="7BBDABFD" w14:textId="77777777" w:rsidR="008550B5" w:rsidRPr="00751EA7" w:rsidRDefault="008550B5" w:rsidP="008550B5">
      <w:pPr>
        <w:pStyle w:val="a3"/>
        <w:jc w:val="center"/>
        <w:rPr>
          <w:rFonts w:ascii="Bookman Old Style" w:hAnsi="Bookman Old Style"/>
          <w:sz w:val="24"/>
          <w:szCs w:val="24"/>
        </w:rPr>
      </w:pPr>
      <w:r w:rsidRPr="00751EA7">
        <w:rPr>
          <w:rFonts w:ascii="Bookman Old Style" w:hAnsi="Bookman Old Style"/>
          <w:sz w:val="24"/>
          <w:szCs w:val="24"/>
        </w:rPr>
        <w:t>«</w:t>
      </w:r>
      <w:proofErr w:type="spellStart"/>
      <w:proofErr w:type="gramStart"/>
      <w:r w:rsidRPr="00751EA7">
        <w:rPr>
          <w:rFonts w:ascii="Bookman Old Style" w:hAnsi="Bookman Old Style"/>
          <w:sz w:val="24"/>
          <w:szCs w:val="24"/>
        </w:rPr>
        <w:t>Бологовский</w:t>
      </w:r>
      <w:proofErr w:type="spellEnd"/>
      <w:r w:rsidRPr="00751EA7">
        <w:rPr>
          <w:rFonts w:ascii="Bookman Old Style" w:hAnsi="Bookman Old Style"/>
          <w:sz w:val="24"/>
          <w:szCs w:val="24"/>
        </w:rPr>
        <w:t xml:space="preserve">  колледж</w:t>
      </w:r>
      <w:proofErr w:type="gramEnd"/>
      <w:r w:rsidRPr="00751EA7">
        <w:rPr>
          <w:rFonts w:ascii="Bookman Old Style" w:hAnsi="Bookman Old Style"/>
          <w:sz w:val="24"/>
          <w:szCs w:val="24"/>
        </w:rPr>
        <w:t>»</w:t>
      </w:r>
    </w:p>
    <w:p w14:paraId="367BF4CF" w14:textId="77777777" w:rsidR="008550B5" w:rsidRPr="008550B5" w:rsidRDefault="008550B5" w:rsidP="008550B5">
      <w:pPr>
        <w:tabs>
          <w:tab w:val="left" w:pos="6237"/>
          <w:tab w:val="left" w:pos="6946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</w:t>
      </w:r>
      <w:r w:rsidRPr="00751EA7">
        <w:rPr>
          <w:rFonts w:ascii="Bookman Old Style" w:hAnsi="Bookman Old Style"/>
          <w:sz w:val="24"/>
          <w:szCs w:val="24"/>
        </w:rPr>
        <w:t>. Бологое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C6B7241" w14:textId="77777777" w:rsidR="008550B5" w:rsidRDefault="008550B5" w:rsidP="008550B5">
      <w:pPr>
        <w:spacing w:after="0" w:line="240" w:lineRule="auto"/>
        <w:rPr>
          <w:rFonts w:ascii="Bookman Old Style" w:hAnsi="Bookman Old Style"/>
        </w:rPr>
      </w:pPr>
    </w:p>
    <w:p w14:paraId="510B0546" w14:textId="77777777" w:rsidR="008550B5" w:rsidRDefault="008550B5" w:rsidP="008550B5">
      <w:pPr>
        <w:spacing w:after="0" w:line="240" w:lineRule="auto"/>
        <w:rPr>
          <w:rFonts w:ascii="Bookman Old Style" w:hAnsi="Bookman Old Style"/>
        </w:rPr>
      </w:pPr>
    </w:p>
    <w:p w14:paraId="2ED62A38" w14:textId="77777777" w:rsidR="008550B5" w:rsidRDefault="008550B5" w:rsidP="008550B5">
      <w:pPr>
        <w:spacing w:after="0" w:line="240" w:lineRule="auto"/>
        <w:rPr>
          <w:rFonts w:ascii="Bookman Old Style" w:hAnsi="Bookman Old Style"/>
        </w:rPr>
      </w:pPr>
    </w:p>
    <w:p w14:paraId="691E6D60" w14:textId="77777777" w:rsidR="008550B5" w:rsidRPr="00751EA7" w:rsidRDefault="008550B5" w:rsidP="008550B5">
      <w:pPr>
        <w:spacing w:after="0" w:line="240" w:lineRule="auto"/>
        <w:rPr>
          <w:rFonts w:ascii="Bookman Old Style" w:hAnsi="Bookman Old Style"/>
        </w:rPr>
      </w:pPr>
      <w:r w:rsidRPr="00751EA7">
        <w:rPr>
          <w:rFonts w:ascii="Bookman Old Style" w:hAnsi="Bookman Old Style"/>
        </w:rPr>
        <w:t>171080 Тверская обл., г. Бологое ул. Дзержинского, д.11</w:t>
      </w:r>
    </w:p>
    <w:p w14:paraId="4F56DD35" w14:textId="77777777" w:rsidR="008550B5" w:rsidRPr="00751EA7" w:rsidRDefault="008550B5" w:rsidP="008550B5">
      <w:pPr>
        <w:spacing w:after="0" w:line="240" w:lineRule="auto"/>
        <w:rPr>
          <w:rFonts w:ascii="Bookman Old Style" w:hAnsi="Bookman Old Style"/>
        </w:rPr>
      </w:pPr>
      <w:r w:rsidRPr="00751EA7">
        <w:rPr>
          <w:rFonts w:ascii="Bookman Old Style" w:hAnsi="Bookman Old Style"/>
        </w:rPr>
        <w:t>Тел.: Факс: 2-37-98.</w:t>
      </w:r>
    </w:p>
    <w:p w14:paraId="52711238" w14:textId="77777777" w:rsidR="008550B5" w:rsidRPr="00751EA7" w:rsidRDefault="008550B5" w:rsidP="008550B5">
      <w:pPr>
        <w:pStyle w:val="a3"/>
        <w:rPr>
          <w:rFonts w:ascii="Times New Roman" w:hAnsi="Times New Roman"/>
          <w:b/>
          <w:sz w:val="16"/>
          <w:szCs w:val="16"/>
        </w:rPr>
      </w:pPr>
    </w:p>
    <w:p w14:paraId="56D4D19F" w14:textId="44C0362D" w:rsidR="008550B5" w:rsidRPr="00751EA7" w:rsidRDefault="008550B5" w:rsidP="008550B5">
      <w:pPr>
        <w:pStyle w:val="a3"/>
        <w:rPr>
          <w:rFonts w:ascii="Times New Roman" w:hAnsi="Times New Roman"/>
          <w:sz w:val="20"/>
          <w:szCs w:val="28"/>
        </w:rPr>
      </w:pPr>
      <w:r w:rsidRPr="00751EA7">
        <w:rPr>
          <w:rFonts w:ascii="Times New Roman" w:hAnsi="Times New Roman"/>
          <w:sz w:val="20"/>
          <w:szCs w:val="28"/>
        </w:rPr>
        <w:t xml:space="preserve">Лицензия на право осуществления образовательной деятельности № </w:t>
      </w:r>
      <w:r w:rsidR="009C05A3">
        <w:rPr>
          <w:rFonts w:ascii="Times New Roman" w:hAnsi="Times New Roman"/>
          <w:sz w:val="20"/>
          <w:szCs w:val="28"/>
        </w:rPr>
        <w:t>12/21-69 от 23.04.2021г.</w:t>
      </w:r>
    </w:p>
    <w:p w14:paraId="3D7AB474" w14:textId="77777777" w:rsidR="008550B5" w:rsidRPr="00C76BC4" w:rsidRDefault="008550B5" w:rsidP="008550B5">
      <w:pPr>
        <w:pStyle w:val="a3"/>
        <w:ind w:right="-456"/>
        <w:rPr>
          <w:rFonts w:ascii="Times New Roman" w:hAnsi="Times New Roman"/>
          <w:color w:val="FF0000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Свидетельство о государственной аккредитации №</w:t>
      </w:r>
      <w:r w:rsidRPr="00FE21AF">
        <w:rPr>
          <w:rFonts w:ascii="Times New Roman" w:hAnsi="Times New Roman"/>
          <w:sz w:val="20"/>
          <w:szCs w:val="28"/>
        </w:rPr>
        <w:t xml:space="preserve"> </w:t>
      </w:r>
      <w:r w:rsidR="00FE21AF" w:rsidRPr="00FE21AF">
        <w:rPr>
          <w:rFonts w:ascii="Times New Roman" w:hAnsi="Times New Roman"/>
          <w:sz w:val="20"/>
          <w:szCs w:val="28"/>
        </w:rPr>
        <w:t>4</w:t>
      </w:r>
      <w:r w:rsidRPr="00FE21AF">
        <w:rPr>
          <w:rFonts w:ascii="Times New Roman" w:hAnsi="Times New Roman"/>
          <w:sz w:val="20"/>
          <w:szCs w:val="28"/>
        </w:rPr>
        <w:t xml:space="preserve"> от</w:t>
      </w:r>
      <w:r w:rsidR="00FE21AF" w:rsidRPr="00FE21AF">
        <w:rPr>
          <w:rFonts w:ascii="Times New Roman" w:hAnsi="Times New Roman"/>
          <w:sz w:val="20"/>
          <w:szCs w:val="28"/>
        </w:rPr>
        <w:t>21 марта 2019 года</w:t>
      </w:r>
    </w:p>
    <w:p w14:paraId="27698B00" w14:textId="77777777" w:rsidR="008550B5" w:rsidRPr="00C76BC4" w:rsidRDefault="008550B5" w:rsidP="008550B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7065612" w14:textId="77777777" w:rsidR="008550B5" w:rsidRDefault="008550B5" w:rsidP="008550B5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8550B5" w:rsidSect="008550B5">
          <w:type w:val="continuous"/>
          <w:pgSz w:w="16838" w:h="11906" w:orient="landscape"/>
          <w:pgMar w:top="709" w:right="1134" w:bottom="850" w:left="1134" w:header="708" w:footer="708" w:gutter="0"/>
          <w:cols w:num="2" w:space="1874"/>
          <w:docGrid w:linePitch="360"/>
        </w:sectPr>
      </w:pPr>
    </w:p>
    <w:tbl>
      <w:tblPr>
        <w:tblStyle w:val="-1"/>
        <w:tblW w:w="1616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37"/>
        <w:gridCol w:w="2693"/>
        <w:gridCol w:w="1525"/>
        <w:gridCol w:w="1843"/>
        <w:gridCol w:w="1559"/>
        <w:gridCol w:w="1735"/>
        <w:gridCol w:w="2268"/>
      </w:tblGrid>
      <w:tr w:rsidR="008550B5" w:rsidRPr="008A6DA3" w14:paraId="2A4FD51F" w14:textId="77777777" w:rsidTr="00423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7" w:type="dxa"/>
            <w:vAlign w:val="center"/>
          </w:tcPr>
          <w:p w14:paraId="6920A68F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Специальность (профессия)/ код</w:t>
            </w:r>
          </w:p>
        </w:tc>
        <w:tc>
          <w:tcPr>
            <w:tcW w:w="2693" w:type="dxa"/>
            <w:vAlign w:val="center"/>
          </w:tcPr>
          <w:p w14:paraId="24A2BABB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Присваиваемая квалификация</w:t>
            </w:r>
          </w:p>
        </w:tc>
        <w:tc>
          <w:tcPr>
            <w:tcW w:w="1525" w:type="dxa"/>
            <w:vAlign w:val="center"/>
          </w:tcPr>
          <w:p w14:paraId="11E2584D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1843" w:type="dxa"/>
            <w:vAlign w:val="center"/>
          </w:tcPr>
          <w:p w14:paraId="33623693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14:paraId="59D46C82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Базовое образование</w:t>
            </w:r>
          </w:p>
        </w:tc>
        <w:tc>
          <w:tcPr>
            <w:tcW w:w="1735" w:type="dxa"/>
            <w:vAlign w:val="center"/>
          </w:tcPr>
          <w:p w14:paraId="45539F87" w14:textId="77777777" w:rsidR="008550B5" w:rsidRPr="008A6DA3" w:rsidRDefault="008550B5" w:rsidP="000A13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Вступительные испытания</w:t>
            </w:r>
          </w:p>
        </w:tc>
        <w:tc>
          <w:tcPr>
            <w:tcW w:w="2268" w:type="dxa"/>
            <w:vAlign w:val="center"/>
          </w:tcPr>
          <w:p w14:paraId="341BD1E4" w14:textId="77777777" w:rsidR="008550B5" w:rsidRPr="008A6DA3" w:rsidRDefault="008550B5" w:rsidP="000A1343">
            <w:pPr>
              <w:jc w:val="center"/>
              <w:rPr>
                <w:rFonts w:ascii="Times New Roman" w:hAnsi="Times New Roman" w:cs="Times New Roman"/>
              </w:rPr>
            </w:pPr>
            <w:r w:rsidRPr="008A6DA3">
              <w:rPr>
                <w:rFonts w:ascii="Times New Roman" w:hAnsi="Times New Roman" w:cs="Times New Roman"/>
              </w:rPr>
              <w:t>Количество бюджетных / внебюджетных мест</w:t>
            </w:r>
          </w:p>
        </w:tc>
      </w:tr>
      <w:tr w:rsidR="00840F64" w:rsidRPr="008A6DA3" w14:paraId="261E8C0B" w14:textId="77777777" w:rsidTr="004235B1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53AFD011" w14:textId="77777777" w:rsidR="00840F64" w:rsidRPr="00840F64" w:rsidRDefault="00840F64" w:rsidP="00840F64">
            <w:pPr>
              <w:jc w:val="center"/>
              <w:rPr>
                <w:rFonts w:ascii="Bookman Old Style" w:hAnsi="Bookman Old Style" w:cs="Times New Roman"/>
              </w:rPr>
            </w:pPr>
            <w:r w:rsidRPr="00840F64">
              <w:rPr>
                <w:rFonts w:ascii="Bookman Old Style" w:hAnsi="Bookman Old Style" w:cs="Times New Roman"/>
              </w:rPr>
              <w:t>Техническое обслуживание и ремонт двигателей, систем и агрегатов автомобилей</w:t>
            </w:r>
          </w:p>
          <w:p w14:paraId="1ACDF2CC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40F64">
              <w:rPr>
                <w:rFonts w:ascii="Bookman Old Style" w:hAnsi="Bookman Old Style" w:cs="Times New Roman"/>
                <w:color w:val="808080" w:themeColor="background1" w:themeShade="80"/>
              </w:rPr>
              <w:t>23.02.07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E82EAF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B53E0B8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3 года 10 мес.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E0B0F6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F19718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003E69BC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6B07FE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</w:rPr>
            </w:pPr>
            <w:r w:rsidRPr="00840F64">
              <w:rPr>
                <w:rFonts w:ascii="Times New Roman" w:hAnsi="Times New Roman" w:cs="Times New Roman"/>
              </w:rPr>
              <w:t>25/ -</w:t>
            </w:r>
          </w:p>
        </w:tc>
      </w:tr>
      <w:tr w:rsidR="00840F64" w:rsidRPr="008A6DA3" w14:paraId="1099665E" w14:textId="77777777" w:rsidTr="004235B1">
        <w:tc>
          <w:tcPr>
            <w:tcW w:w="4537" w:type="dxa"/>
            <w:vAlign w:val="center"/>
          </w:tcPr>
          <w:p w14:paraId="7CEF5217" w14:textId="77777777" w:rsidR="00840F64" w:rsidRPr="00840F64" w:rsidRDefault="00840F64" w:rsidP="00840F64">
            <w:pPr>
              <w:jc w:val="center"/>
              <w:rPr>
                <w:rFonts w:ascii="Bookman Old Style" w:hAnsi="Bookman Old Style" w:cs="Times New Roman"/>
              </w:rPr>
            </w:pPr>
            <w:r w:rsidRPr="00840F64">
              <w:rPr>
                <w:rFonts w:ascii="Bookman Old Style" w:hAnsi="Bookman Old Style" w:cs="Times New Roman"/>
              </w:rPr>
              <w:t xml:space="preserve">Эксплуатация и ремонт сельскохозяйственной техники </w:t>
            </w:r>
          </w:p>
          <w:p w14:paraId="042D433B" w14:textId="77777777" w:rsidR="00840F64" w:rsidRPr="00840F64" w:rsidRDefault="00840F64" w:rsidP="00840F64">
            <w:pPr>
              <w:jc w:val="center"/>
              <w:rPr>
                <w:rFonts w:ascii="Bookman Old Style" w:hAnsi="Bookman Old Style" w:cs="Times New Roman"/>
              </w:rPr>
            </w:pPr>
            <w:r w:rsidRPr="00840F64">
              <w:rPr>
                <w:rFonts w:ascii="Bookman Old Style" w:hAnsi="Bookman Old Style" w:cs="Times New Roman"/>
              </w:rPr>
              <w:t>и оборудования</w:t>
            </w:r>
          </w:p>
          <w:p w14:paraId="5778E01C" w14:textId="77777777" w:rsidR="00840F64" w:rsidRPr="00840F64" w:rsidRDefault="00840F64" w:rsidP="00840F64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40F64">
              <w:rPr>
                <w:rFonts w:ascii="Bookman Old Style" w:hAnsi="Bookman Old Style" w:cs="Times New Roman"/>
                <w:color w:val="808080" w:themeColor="background1" w:themeShade="80"/>
              </w:rPr>
              <w:t>35.02.16</w:t>
            </w:r>
          </w:p>
        </w:tc>
        <w:tc>
          <w:tcPr>
            <w:tcW w:w="2693" w:type="dxa"/>
            <w:vAlign w:val="center"/>
          </w:tcPr>
          <w:p w14:paraId="533A7C6B" w14:textId="77777777" w:rsidR="00840F64" w:rsidRPr="00840F64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D65">
              <w:rPr>
                <w:rFonts w:ascii="Bookman Old Style" w:hAnsi="Bookman Old Style"/>
                <w:sz w:val="18"/>
                <w:szCs w:val="18"/>
              </w:rPr>
              <w:t>Техник – механик</w:t>
            </w:r>
          </w:p>
        </w:tc>
        <w:tc>
          <w:tcPr>
            <w:tcW w:w="1525" w:type="dxa"/>
            <w:vAlign w:val="center"/>
          </w:tcPr>
          <w:p w14:paraId="05C40471" w14:textId="77777777" w:rsidR="00840F64" w:rsidRPr="00B46F4B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3 года 10 мес.</w:t>
            </w:r>
          </w:p>
        </w:tc>
        <w:tc>
          <w:tcPr>
            <w:tcW w:w="1843" w:type="dxa"/>
            <w:vAlign w:val="center"/>
          </w:tcPr>
          <w:p w14:paraId="4BEB2849" w14:textId="77777777" w:rsidR="00840F64" w:rsidRPr="00B46F4B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17754C11" w14:textId="77777777" w:rsidR="00840F64" w:rsidRPr="00B46F4B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35" w:type="dxa"/>
            <w:vAlign w:val="center"/>
          </w:tcPr>
          <w:p w14:paraId="09F3EFF6" w14:textId="77777777" w:rsidR="00840F64" w:rsidRPr="00B46F4B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нет</w:t>
            </w:r>
          </w:p>
        </w:tc>
        <w:tc>
          <w:tcPr>
            <w:tcW w:w="2268" w:type="dxa"/>
            <w:vAlign w:val="center"/>
          </w:tcPr>
          <w:p w14:paraId="6E49644A" w14:textId="77777777" w:rsidR="00840F64" w:rsidRPr="00B46F4B" w:rsidRDefault="00840F64" w:rsidP="00840F6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25/ -</w:t>
            </w:r>
          </w:p>
        </w:tc>
      </w:tr>
      <w:tr w:rsidR="008550B5" w:rsidRPr="00B46F4B" w14:paraId="452FD2AD" w14:textId="77777777" w:rsidTr="004235B1">
        <w:tc>
          <w:tcPr>
            <w:tcW w:w="4537" w:type="dxa"/>
          </w:tcPr>
          <w:p w14:paraId="67F8E4CF" w14:textId="77777777" w:rsidR="008550B5" w:rsidRDefault="008550B5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</w:p>
          <w:p w14:paraId="526ED009" w14:textId="77777777" w:rsidR="008550B5" w:rsidRPr="00A207A0" w:rsidRDefault="008550B5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 w:rsidRPr="00A207A0">
              <w:rPr>
                <w:rFonts w:ascii="Bookman Old Style" w:hAnsi="Bookman Old Style" w:cs="Times New Roman"/>
                <w:szCs w:val="28"/>
              </w:rPr>
              <w:t>Ветеринария</w:t>
            </w:r>
          </w:p>
          <w:p w14:paraId="002FC642" w14:textId="77777777" w:rsidR="008550B5" w:rsidRPr="00A207A0" w:rsidRDefault="008550B5" w:rsidP="000A1343">
            <w:pPr>
              <w:jc w:val="center"/>
              <w:rPr>
                <w:rFonts w:ascii="Bookman Old Style" w:hAnsi="Bookman Old Style" w:cs="Times New Roman"/>
                <w:color w:val="808080" w:themeColor="background1" w:themeShade="80"/>
                <w:sz w:val="20"/>
                <w:szCs w:val="28"/>
              </w:rPr>
            </w:pPr>
            <w:r w:rsidRPr="00A207A0">
              <w:rPr>
                <w:rFonts w:ascii="Bookman Old Style" w:hAnsi="Bookman Old Style" w:cs="Times New Roman"/>
                <w:color w:val="808080" w:themeColor="background1" w:themeShade="80"/>
                <w:sz w:val="20"/>
                <w:szCs w:val="28"/>
              </w:rPr>
              <w:t>36.02.01</w:t>
            </w:r>
          </w:p>
          <w:p w14:paraId="43D5956A" w14:textId="77777777" w:rsidR="008550B5" w:rsidRPr="00A207A0" w:rsidRDefault="008550B5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3D1C944" w14:textId="77777777" w:rsidR="008550B5" w:rsidRDefault="0027401C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Ветеринарный</w:t>
            </w:r>
          </w:p>
          <w:p w14:paraId="5223220C" w14:textId="77777777" w:rsidR="0027401C" w:rsidRPr="006D6D65" w:rsidRDefault="0027401C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фельдшер</w:t>
            </w:r>
          </w:p>
        </w:tc>
        <w:tc>
          <w:tcPr>
            <w:tcW w:w="1525" w:type="dxa"/>
            <w:vAlign w:val="center"/>
          </w:tcPr>
          <w:p w14:paraId="28DE1960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3 года 10 мес.</w:t>
            </w:r>
          </w:p>
        </w:tc>
        <w:tc>
          <w:tcPr>
            <w:tcW w:w="1843" w:type="dxa"/>
            <w:vAlign w:val="center"/>
          </w:tcPr>
          <w:p w14:paraId="6B804ABE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33C0572E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35" w:type="dxa"/>
            <w:vAlign w:val="center"/>
          </w:tcPr>
          <w:p w14:paraId="74DD58CC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нет</w:t>
            </w:r>
          </w:p>
        </w:tc>
        <w:tc>
          <w:tcPr>
            <w:tcW w:w="2268" w:type="dxa"/>
            <w:vAlign w:val="center"/>
          </w:tcPr>
          <w:p w14:paraId="6AA4892F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25/ -</w:t>
            </w:r>
          </w:p>
        </w:tc>
      </w:tr>
      <w:tr w:rsidR="008550B5" w:rsidRPr="00B46F4B" w14:paraId="72C563F2" w14:textId="77777777" w:rsidTr="004235B1">
        <w:trPr>
          <w:trHeight w:val="605"/>
        </w:trPr>
        <w:tc>
          <w:tcPr>
            <w:tcW w:w="4537" w:type="dxa"/>
            <w:shd w:val="clear" w:color="auto" w:fill="D9D9D9" w:themeFill="background1" w:themeFillShade="D9"/>
          </w:tcPr>
          <w:p w14:paraId="56B20153" w14:textId="77777777" w:rsidR="008550B5" w:rsidRDefault="00B576FA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>
              <w:rPr>
                <w:rFonts w:ascii="Bookman Old Style" w:hAnsi="Bookman Old Style" w:cs="Times New Roman"/>
                <w:szCs w:val="28"/>
              </w:rPr>
              <w:t>Финансы</w:t>
            </w:r>
          </w:p>
          <w:p w14:paraId="05E9BC20" w14:textId="77777777" w:rsidR="008550B5" w:rsidRPr="00A207A0" w:rsidRDefault="00B576FA" w:rsidP="000A1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808080" w:themeColor="background1" w:themeShade="80"/>
                <w:szCs w:val="28"/>
              </w:rPr>
              <w:t>38.02.06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2E2CB79" w14:textId="77777777" w:rsidR="008550B5" w:rsidRPr="006D6D65" w:rsidRDefault="00B576FA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Финансист 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1A4D57A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2 года 10 мес.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9E47D1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35F3FE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1ADE3F2A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29EF12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25/ -</w:t>
            </w:r>
          </w:p>
        </w:tc>
      </w:tr>
      <w:tr w:rsidR="008550B5" w:rsidRPr="00B46F4B" w14:paraId="1EB420E7" w14:textId="77777777" w:rsidTr="004235B1">
        <w:tc>
          <w:tcPr>
            <w:tcW w:w="4537" w:type="dxa"/>
          </w:tcPr>
          <w:p w14:paraId="34BCC6D8" w14:textId="77777777" w:rsidR="008550B5" w:rsidRDefault="008550B5" w:rsidP="000A1343">
            <w:pPr>
              <w:jc w:val="center"/>
              <w:rPr>
                <w:rFonts w:ascii="Bookman Old Style" w:hAnsi="Bookman Old Style" w:cs="Times New Roman"/>
              </w:rPr>
            </w:pPr>
            <w:r w:rsidRPr="00A207A0">
              <w:rPr>
                <w:rFonts w:ascii="Bookman Old Style" w:hAnsi="Bookman Old Style" w:cs="Times New Roman"/>
              </w:rPr>
              <w:t>Электромонтер устройств сигнализации, централизации, блокировки (СЦБ)</w:t>
            </w:r>
          </w:p>
          <w:p w14:paraId="49250BDC" w14:textId="77777777" w:rsidR="008550B5" w:rsidRPr="002F4CF9" w:rsidRDefault="008550B5" w:rsidP="000A1343">
            <w:pPr>
              <w:jc w:val="center"/>
              <w:rPr>
                <w:rFonts w:ascii="Bookman Old Style" w:hAnsi="Bookman Old Style" w:cs="Times New Roman"/>
                <w:color w:val="808080" w:themeColor="background1" w:themeShade="80"/>
              </w:rPr>
            </w:pPr>
            <w:r w:rsidRPr="00A207A0">
              <w:rPr>
                <w:rFonts w:ascii="Bookman Old Style" w:hAnsi="Bookman Old Style" w:cs="Times New Roman"/>
                <w:color w:val="808080" w:themeColor="background1" w:themeShade="80"/>
              </w:rPr>
              <w:t>23.01.14</w:t>
            </w:r>
          </w:p>
        </w:tc>
        <w:tc>
          <w:tcPr>
            <w:tcW w:w="2693" w:type="dxa"/>
            <w:vAlign w:val="center"/>
          </w:tcPr>
          <w:p w14:paraId="2D44C406" w14:textId="77777777" w:rsidR="008550B5" w:rsidRPr="006D6D65" w:rsidRDefault="008550B5" w:rsidP="000A1343">
            <w:pPr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6D65">
              <w:rPr>
                <w:rFonts w:ascii="Bookman Old Style" w:hAnsi="Bookman Old Style" w:cs="Times New Roman"/>
                <w:sz w:val="18"/>
                <w:szCs w:val="18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1525" w:type="dxa"/>
            <w:vAlign w:val="center"/>
          </w:tcPr>
          <w:p w14:paraId="4220F07F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2 года 10 мес.</w:t>
            </w:r>
          </w:p>
        </w:tc>
        <w:tc>
          <w:tcPr>
            <w:tcW w:w="1843" w:type="dxa"/>
            <w:vAlign w:val="center"/>
          </w:tcPr>
          <w:p w14:paraId="04B71B92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7FA964EF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35" w:type="dxa"/>
            <w:vAlign w:val="center"/>
          </w:tcPr>
          <w:p w14:paraId="20922E2C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нет</w:t>
            </w:r>
          </w:p>
        </w:tc>
        <w:tc>
          <w:tcPr>
            <w:tcW w:w="2268" w:type="dxa"/>
            <w:vAlign w:val="center"/>
          </w:tcPr>
          <w:p w14:paraId="2301FF84" w14:textId="77777777" w:rsidR="008550B5" w:rsidRPr="00C76BC4" w:rsidRDefault="00840F64" w:rsidP="000A1343">
            <w:pPr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>2</w:t>
            </w:r>
            <w:r w:rsidR="008550B5" w:rsidRPr="00C76BC4">
              <w:rPr>
                <w:rFonts w:ascii="Bookman Old Style" w:hAnsi="Bookman Old Style"/>
                <w:color w:val="FF0000"/>
                <w:sz w:val="18"/>
                <w:szCs w:val="18"/>
              </w:rPr>
              <w:t>5/ -</w:t>
            </w:r>
          </w:p>
        </w:tc>
      </w:tr>
      <w:tr w:rsidR="008550B5" w:rsidRPr="00B46F4B" w14:paraId="40436B18" w14:textId="77777777" w:rsidTr="004235B1">
        <w:tc>
          <w:tcPr>
            <w:tcW w:w="4537" w:type="dxa"/>
            <w:shd w:val="clear" w:color="auto" w:fill="D9D9D9" w:themeFill="background1" w:themeFillShade="D9"/>
          </w:tcPr>
          <w:p w14:paraId="7F5F0F5D" w14:textId="77777777" w:rsidR="008550B5" w:rsidRDefault="008550B5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</w:p>
          <w:p w14:paraId="7CDD4DA1" w14:textId="77777777" w:rsidR="008550B5" w:rsidRDefault="008550B5" w:rsidP="000A1343">
            <w:pPr>
              <w:jc w:val="center"/>
              <w:rPr>
                <w:rFonts w:ascii="Bookman Old Style" w:hAnsi="Bookman Old Style" w:cs="Times New Roman"/>
                <w:szCs w:val="28"/>
              </w:rPr>
            </w:pPr>
            <w:r w:rsidRPr="00A207A0">
              <w:rPr>
                <w:rFonts w:ascii="Bookman Old Style" w:hAnsi="Bookman Old Style" w:cs="Times New Roman"/>
                <w:szCs w:val="28"/>
              </w:rPr>
              <w:t>Проводник на железнодорожном транспорте</w:t>
            </w:r>
          </w:p>
          <w:p w14:paraId="50F81A97" w14:textId="77777777" w:rsidR="008550B5" w:rsidRPr="002F4CF9" w:rsidRDefault="008550B5" w:rsidP="000A1343">
            <w:pPr>
              <w:jc w:val="center"/>
              <w:rPr>
                <w:rFonts w:ascii="Bookman Old Style" w:hAnsi="Bookman Old Style" w:cs="Times New Roman"/>
                <w:color w:val="808080" w:themeColor="background1" w:themeShade="80"/>
                <w:szCs w:val="28"/>
              </w:rPr>
            </w:pPr>
            <w:r w:rsidRPr="001E7899">
              <w:rPr>
                <w:rFonts w:ascii="Bookman Old Style" w:hAnsi="Bookman Old Style" w:cs="Times New Roman"/>
                <w:color w:val="808080" w:themeColor="background1" w:themeShade="80"/>
                <w:szCs w:val="28"/>
              </w:rPr>
              <w:t>43.03.06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920EB7F" w14:textId="77777777" w:rsidR="008550B5" w:rsidRPr="006D6D6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D65">
              <w:rPr>
                <w:rFonts w:ascii="Bookman Old Style" w:hAnsi="Bookman Old Style"/>
                <w:sz w:val="18"/>
                <w:szCs w:val="18"/>
              </w:rPr>
              <w:t>Кассир билетный;</w:t>
            </w:r>
          </w:p>
          <w:p w14:paraId="5EF73C67" w14:textId="77777777" w:rsidR="008550B5" w:rsidRPr="006D6D6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D65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Проводник по сопровождению </w:t>
            </w:r>
            <w:proofErr w:type="gramStart"/>
            <w:r w:rsidRPr="006D6D65">
              <w:rPr>
                <w:rFonts w:ascii="Bookman Old Style" w:eastAsia="Calibri" w:hAnsi="Bookman Old Style" w:cs="Times New Roman"/>
                <w:sz w:val="18"/>
                <w:szCs w:val="18"/>
              </w:rPr>
              <w:t>грузов  и</w:t>
            </w:r>
            <w:proofErr w:type="gramEnd"/>
            <w:r w:rsidRPr="006D6D65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6D6D65">
              <w:rPr>
                <w:rFonts w:ascii="Bookman Old Style" w:eastAsia="Calibri" w:hAnsi="Bookman Old Style" w:cs="Times New Roman"/>
                <w:sz w:val="18"/>
                <w:szCs w:val="18"/>
              </w:rPr>
              <w:t>спецвагонов</w:t>
            </w:r>
            <w:proofErr w:type="spellEnd"/>
            <w:r w:rsidRPr="006D6D65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14:paraId="4DD53061" w14:textId="77777777" w:rsidR="008550B5" w:rsidRPr="006D6D6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6D65">
              <w:rPr>
                <w:rFonts w:ascii="Bookman Old Style" w:eastAsia="Calibri" w:hAnsi="Bookman Old Style" w:cs="Times New Roman"/>
                <w:sz w:val="18"/>
                <w:szCs w:val="18"/>
              </w:rPr>
              <w:t>Проводник пассажирских вагонов</w:t>
            </w:r>
            <w:r w:rsidRPr="006D6D65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6ADE7D6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58A3B41D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1B419F4B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2 года 10 мес.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88C328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7CB3B73C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1589739B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очная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24D00F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004EA59F" w14:textId="77777777" w:rsidR="008550B5" w:rsidRPr="002F4CF9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14:paraId="643473E4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4B4ED556" w14:textId="77777777" w:rsidR="008550B5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14:paraId="2A5B0E7F" w14:textId="77777777" w:rsidR="008550B5" w:rsidRPr="00B46F4B" w:rsidRDefault="008550B5" w:rsidP="000A1343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46F4B">
              <w:rPr>
                <w:rFonts w:ascii="Bookman Old Style" w:hAnsi="Bookman Old Style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47F834" w14:textId="77777777" w:rsidR="008550B5" w:rsidRPr="00C76BC4" w:rsidRDefault="008550B5" w:rsidP="000A1343">
            <w:pPr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1E09A31B" w14:textId="77777777" w:rsidR="008550B5" w:rsidRPr="00C76BC4" w:rsidRDefault="008550B5" w:rsidP="000A1343">
            <w:pPr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72C30FD6" w14:textId="77777777" w:rsidR="008550B5" w:rsidRPr="00C76BC4" w:rsidRDefault="00840F64" w:rsidP="000A1343">
            <w:pPr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FF0000"/>
                <w:sz w:val="18"/>
                <w:szCs w:val="18"/>
              </w:rPr>
              <w:t>2</w:t>
            </w:r>
            <w:r w:rsidR="008550B5" w:rsidRPr="00C76BC4">
              <w:rPr>
                <w:rFonts w:ascii="Bookman Old Style" w:hAnsi="Bookman Old Style"/>
                <w:color w:val="FF0000"/>
                <w:sz w:val="18"/>
                <w:szCs w:val="18"/>
              </w:rPr>
              <w:t>5/ -</w:t>
            </w:r>
          </w:p>
        </w:tc>
      </w:tr>
    </w:tbl>
    <w:p w14:paraId="71ADA457" w14:textId="77777777" w:rsidR="008550B5" w:rsidRDefault="008550B5" w:rsidP="008550B5">
      <w:pPr>
        <w:tabs>
          <w:tab w:val="left" w:pos="6237"/>
          <w:tab w:val="left" w:pos="6946"/>
        </w:tabs>
        <w:jc w:val="center"/>
        <w:rPr>
          <w:rFonts w:ascii="Bookman Old Style" w:hAnsi="Bookman Old Style"/>
          <w:sz w:val="48"/>
        </w:rPr>
        <w:sectPr w:rsidR="008550B5" w:rsidSect="008550B5">
          <w:type w:val="continuous"/>
          <w:pgSz w:w="16838" w:h="11906" w:orient="landscape"/>
          <w:pgMar w:top="709" w:right="1134" w:bottom="850" w:left="1134" w:header="708" w:footer="708" w:gutter="0"/>
          <w:cols w:space="1874"/>
          <w:docGrid w:linePitch="360"/>
        </w:sectPr>
      </w:pPr>
    </w:p>
    <w:p w14:paraId="2D86A24E" w14:textId="77777777" w:rsidR="00D60F67" w:rsidRDefault="00D60F67" w:rsidP="004235B1">
      <w:bookmarkStart w:id="0" w:name="_GoBack"/>
      <w:bookmarkEnd w:id="0"/>
    </w:p>
    <w:sectPr w:rsidR="00D60F67" w:rsidSect="004235B1">
      <w:pgSz w:w="16838" w:h="11906" w:orient="landscape"/>
      <w:pgMar w:top="159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B5"/>
    <w:rsid w:val="00067E7B"/>
    <w:rsid w:val="000D2E24"/>
    <w:rsid w:val="0027401C"/>
    <w:rsid w:val="002C68E4"/>
    <w:rsid w:val="004235B1"/>
    <w:rsid w:val="004D073B"/>
    <w:rsid w:val="0051231B"/>
    <w:rsid w:val="005179AC"/>
    <w:rsid w:val="0052745E"/>
    <w:rsid w:val="005C3ABE"/>
    <w:rsid w:val="00600C6A"/>
    <w:rsid w:val="00671C4D"/>
    <w:rsid w:val="00766370"/>
    <w:rsid w:val="007A1529"/>
    <w:rsid w:val="007F1E89"/>
    <w:rsid w:val="00840F64"/>
    <w:rsid w:val="008550B5"/>
    <w:rsid w:val="009C05A3"/>
    <w:rsid w:val="00B01230"/>
    <w:rsid w:val="00B15B85"/>
    <w:rsid w:val="00B576FA"/>
    <w:rsid w:val="00B67E9F"/>
    <w:rsid w:val="00C76BC4"/>
    <w:rsid w:val="00CB221C"/>
    <w:rsid w:val="00D3532B"/>
    <w:rsid w:val="00D60F67"/>
    <w:rsid w:val="00DB4AB0"/>
    <w:rsid w:val="00E25F5C"/>
    <w:rsid w:val="00E57A7C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F8B7"/>
  <w15:docId w15:val="{A043BDEF-47F7-48D7-8A89-97529A5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0B5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table" w:styleId="-1">
    <w:name w:val="Light List Accent 1"/>
    <w:basedOn w:val="a1"/>
    <w:uiPriority w:val="61"/>
    <w:rsid w:val="008550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BOLCOL-EGOROVA</cp:lastModifiedBy>
  <cp:revision>2</cp:revision>
  <dcterms:created xsi:type="dcterms:W3CDTF">2024-05-29T08:00:00Z</dcterms:created>
  <dcterms:modified xsi:type="dcterms:W3CDTF">2024-05-29T08:00:00Z</dcterms:modified>
</cp:coreProperties>
</file>