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lastRenderedPageBreak/>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 xml:space="preserve">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w:t>
            </w:r>
            <w:r w:rsidRPr="007C2BCD">
              <w:rPr>
                <w:rFonts w:ascii="Times New Roman" w:hAnsi="Times New Roman" w:cs="Times New Roman"/>
                <w:sz w:val="22"/>
                <w:szCs w:val="22"/>
              </w:rPr>
              <w:lastRenderedPageBreak/>
              <w:t>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lastRenderedPageBreak/>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 xml:space="preserve">Необходимо соблюдать авторские и (или) смежные права путем корректного указания источников либо используемой литературы. В соответствии со </w:t>
      </w:r>
      <w:r w:rsidRPr="007C2BCD">
        <w:rPr>
          <w:rFonts w:ascii="Times New Roman" w:hAnsi="Times New Roman" w:cs="Times New Roman"/>
        </w:rPr>
        <w:lastRenderedPageBreak/>
        <w:t>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lastRenderedPageBreak/>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Согласно ст. 1 Федерального закона от 31 декабря 2014 г. N 531-ФЗ "О внесении изменений в статьи 13 и 14 Федерального закона "Об информации, информационных </w:t>
      </w:r>
      <w:r w:rsidRPr="007C2BCD">
        <w:rPr>
          <w:rFonts w:ascii="Times New Roman" w:hAnsi="Times New Roman" w:cs="Times New Roman"/>
        </w:rPr>
        <w:lastRenderedPageBreak/>
        <w:t>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lastRenderedPageBreak/>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AA5475"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lastRenderedPageBreak/>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ниже среднего </w:t>
            </w:r>
            <w:r w:rsidRPr="007C2BCD">
              <w:rPr>
                <w:rFonts w:ascii="Times New Roman" w:hAnsi="Times New Roman" w:cs="Times New Roman"/>
                <w:sz w:val="20"/>
              </w:rPr>
              <w:lastRenderedPageBreak/>
              <w:t>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w:t>
            </w:r>
            <w:r w:rsidRPr="007C2BCD">
              <w:rPr>
                <w:rFonts w:ascii="Times New Roman" w:hAnsi="Times New Roman" w:cs="Times New Roman"/>
                <w:sz w:val="20"/>
              </w:rPr>
              <w:lastRenderedPageBreak/>
              <w:t xml:space="preserve">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w:t>
            </w:r>
            <w:r w:rsidRPr="007C2BCD">
              <w:rPr>
                <w:rFonts w:ascii="Times New Roman" w:hAnsi="Times New Roman" w:cs="Times New Roman"/>
                <w:sz w:val="20"/>
              </w:rPr>
              <w:lastRenderedPageBreak/>
              <w:t xml:space="preserve">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 xml:space="preserve">Количество обучающихся, набравших от 90 до 100 баллов (ЕГЭ) или </w:t>
            </w:r>
            <w:r w:rsidRPr="007C2BCD">
              <w:rPr>
                <w:rFonts w:ascii="Times New Roman" w:hAnsi="Times New Roman" w:cs="Times New Roman"/>
                <w:sz w:val="20"/>
              </w:rPr>
              <w:lastRenderedPageBreak/>
              <w:t>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lastRenderedPageBreak/>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lastRenderedPageBreak/>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lastRenderedPageBreak/>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lastRenderedPageBreak/>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52214" w14:textId="77777777" w:rsidR="00AA5475" w:rsidRDefault="00AA5475" w:rsidP="007C2BCD">
      <w:r>
        <w:separator/>
      </w:r>
    </w:p>
  </w:endnote>
  <w:endnote w:type="continuationSeparator" w:id="0">
    <w:p w14:paraId="78F0ED37" w14:textId="77777777" w:rsidR="00AA5475" w:rsidRDefault="00AA5475"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851CB9">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D2E11" w14:textId="77777777" w:rsidR="00AA5475" w:rsidRDefault="00AA5475" w:rsidP="007C2BCD">
      <w:r>
        <w:separator/>
      </w:r>
    </w:p>
  </w:footnote>
  <w:footnote w:type="continuationSeparator" w:id="0">
    <w:p w14:paraId="71B81ABE" w14:textId="77777777" w:rsidR="00AA5475" w:rsidRDefault="00AA5475"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1E496D"/>
    <w:rsid w:val="002A7DB1"/>
    <w:rsid w:val="00564E8C"/>
    <w:rsid w:val="00587703"/>
    <w:rsid w:val="00695163"/>
    <w:rsid w:val="007C2BCD"/>
    <w:rsid w:val="00851CB9"/>
    <w:rsid w:val="0089500C"/>
    <w:rsid w:val="009B7C7B"/>
    <w:rsid w:val="00A2385F"/>
    <w:rsid w:val="00AA5475"/>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87A5-794E-4A15-B751-619A293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u1</cp:lastModifiedBy>
  <cp:revision>3</cp:revision>
  <dcterms:created xsi:type="dcterms:W3CDTF">2020-11-13T06:33:00Z</dcterms:created>
  <dcterms:modified xsi:type="dcterms:W3CDTF">2020-11-13T06:33:00Z</dcterms:modified>
</cp:coreProperties>
</file>